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17dp8vu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negros, pardos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FOMENTO A AÇÕES ARTÍSTICAS E CULTURAIS - POLÍTICA NACIONAL ALDIR BLANC - MARANGUAPE/CE - EDITAL Nº 001/2025-PNAB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NEGRO, PARDO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ind w:left="120" w:right="12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2573.858267716536" w:top="2834.64566929133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-1133474</wp:posOffset>
          </wp:positionH>
          <wp:positionV relativeFrom="paragraph">
            <wp:posOffset>-457199</wp:posOffset>
          </wp:positionV>
          <wp:extent cx="7767638" cy="1092654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7638" cy="1092654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