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456" w:right="0" w:firstLine="0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  <w:drawing>
          <wp:inline distT="0" distB="0" distL="0" distR="0">
            <wp:extent cx="641634" cy="3246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34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  <w:r>
        <w:rPr>
          <w:rFonts w:ascii="Times New Roman"/>
          <w:spacing w:val="147"/>
          <w:position w:val="8"/>
          <w:sz w:val="20"/>
        </w:rPr>
        <w:t> </w:t>
      </w:r>
      <w:r>
        <w:rPr>
          <w:rFonts w:ascii="Times New Roman"/>
          <w:spacing w:val="147"/>
          <w:sz w:val="20"/>
        </w:rPr>
        <w:drawing>
          <wp:inline distT="0" distB="0" distL="0" distR="0">
            <wp:extent cx="1903438" cy="46177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438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7"/>
          <w:sz w:val="20"/>
        </w:rPr>
      </w:r>
    </w:p>
    <w:p>
      <w:pPr>
        <w:pStyle w:val="BodyText"/>
        <w:spacing w:before="1"/>
        <w:rPr>
          <w:rFonts w:ascii="Times New Roman"/>
          <w:sz w:val="14"/>
        </w:rPr>
      </w:pPr>
    </w:p>
    <w:p>
      <w:pPr>
        <w:pStyle w:val="Heading1"/>
        <w:spacing w:before="51"/>
        <w:ind w:left="2604" w:right="2621"/>
        <w:jc w:val="center"/>
      </w:pPr>
      <w:r>
        <w:rPr>
          <w:spacing w:val="-2"/>
        </w:rPr>
        <w:t>ANEXO</w:t>
      </w:r>
      <w:r>
        <w:rPr>
          <w:spacing w:val="-12"/>
        </w:rPr>
        <w:t> </w:t>
      </w:r>
      <w:r>
        <w:rPr>
          <w:spacing w:val="-2"/>
        </w:rPr>
        <w:t>II</w:t>
      </w:r>
    </w:p>
    <w:p>
      <w:pPr>
        <w:pStyle w:val="BodyText"/>
        <w:spacing w:before="3"/>
        <w:rPr>
          <w:b/>
          <w:sz w:val="23"/>
        </w:rPr>
      </w:pPr>
    </w:p>
    <w:p>
      <w:pPr>
        <w:spacing w:line="278" w:lineRule="auto" w:before="0"/>
        <w:ind w:left="100" w:right="115" w:firstLine="0"/>
        <w:jc w:val="both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REPRESENTAÇÃO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ESPAÇOS,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AMBIENTES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INICIATIVAS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ARTÍSTICO-CULTURAIS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Heading1"/>
        <w:spacing w:line="276" w:lineRule="auto"/>
        <w:ind w:right="118"/>
      </w:pPr>
      <w:r>
        <w:rPr/>
        <w:t>OBS: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preenchida</w:t>
      </w:r>
      <w:r>
        <w:rPr>
          <w:spacing w:val="1"/>
        </w:rPr>
        <w:t> </w:t>
      </w:r>
      <w:r>
        <w:rPr/>
        <w:t>OBRIGATORIAMENTE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proponentes</w:t>
      </w:r>
      <w:r>
        <w:rPr>
          <w:spacing w:val="1"/>
        </w:rPr>
        <w:t> </w:t>
      </w:r>
      <w:r>
        <w:rPr/>
        <w:t>representantes de Espaços, Ambientes e Iniciativas Artístico-Culturais que sejam Pessoa</w:t>
      </w:r>
      <w:r>
        <w:rPr>
          <w:spacing w:val="1"/>
        </w:rPr>
        <w:t> </w:t>
      </w:r>
      <w:r>
        <w:rPr/>
        <w:t>Física (PF) proponentes Empresários Individuais (EI) com CNPJ ou Microempreendedores</w:t>
      </w:r>
      <w:r>
        <w:rPr>
          <w:spacing w:val="1"/>
        </w:rPr>
        <w:t> </w:t>
      </w:r>
      <w:r>
        <w:rPr/>
        <w:t>Individuais</w:t>
      </w:r>
      <w:r>
        <w:rPr>
          <w:spacing w:val="-3"/>
        </w:rPr>
        <w:t> </w:t>
      </w:r>
      <w:r>
        <w:rPr/>
        <w:t>(MEI) com</w:t>
      </w:r>
      <w:r>
        <w:rPr>
          <w:spacing w:val="-1"/>
        </w:rPr>
        <w:t> </w:t>
      </w:r>
      <w:r>
        <w:rPr/>
        <w:t>CNPJ.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0"/>
        <w:jc w:val="both"/>
      </w:pPr>
      <w:r>
        <w:rPr/>
        <w:t>Nós,</w:t>
      </w:r>
      <w:r>
        <w:rPr>
          <w:spacing w:val="-13"/>
        </w:rPr>
        <w:t> </w:t>
      </w:r>
      <w:r>
        <w:rPr/>
        <w:t>integrantes</w:t>
      </w:r>
      <w:r>
        <w:rPr>
          <w:spacing w:val="-7"/>
        </w:rPr>
        <w:t> </w:t>
      </w:r>
      <w:r>
        <w:rPr/>
        <w:t>do(a)</w:t>
      </w:r>
      <w:r>
        <w:rPr>
          <w:spacing w:val="-8"/>
        </w:rPr>
        <w:t> </w:t>
      </w:r>
      <w:r>
        <w:rPr/>
        <w:t>(nome</w:t>
      </w:r>
      <w:r>
        <w:rPr>
          <w:spacing w:val="-6"/>
        </w:rPr>
        <w:t> </w:t>
      </w:r>
      <w:r>
        <w:rPr/>
        <w:t>do</w:t>
      </w:r>
      <w:r>
        <w:rPr>
          <w:spacing w:val="-13"/>
        </w:rPr>
        <w:t> </w:t>
      </w:r>
      <w:r>
        <w:rPr/>
        <w:t>espaço,</w:t>
      </w:r>
      <w:r>
        <w:rPr>
          <w:spacing w:val="-12"/>
        </w:rPr>
        <w:t> </w:t>
      </w:r>
      <w:r>
        <w:rPr/>
        <w:t>ambiente</w:t>
      </w:r>
      <w:r>
        <w:rPr>
          <w:spacing w:val="-10"/>
        </w:rPr>
        <w:t> </w:t>
      </w:r>
      <w:r>
        <w:rPr/>
        <w:t>ou</w:t>
      </w:r>
      <w:r>
        <w:rPr>
          <w:spacing w:val="-8"/>
        </w:rPr>
        <w:t> </w:t>
      </w:r>
      <w:r>
        <w:rPr/>
        <w:t>iniciativa</w:t>
      </w:r>
      <w:r>
        <w:rPr>
          <w:spacing w:val="-10"/>
        </w:rPr>
        <w:t> </w:t>
      </w:r>
      <w:r>
        <w:rPr/>
        <w:t>artístico-cultural)</w:t>
      </w:r>
    </w:p>
    <w:p>
      <w:pPr>
        <w:pStyle w:val="BodyText"/>
        <w:tabs>
          <w:tab w:pos="3922" w:val="left" w:leader="none"/>
          <w:tab w:pos="4806" w:val="left" w:leader="none"/>
          <w:tab w:pos="5449" w:val="left" w:leader="none"/>
          <w:tab w:pos="7985" w:val="left" w:leader="none"/>
        </w:tabs>
        <w:spacing w:line="276" w:lineRule="auto" w:before="163"/>
        <w:ind w:left="100" w:right="231"/>
        <w:jc w:val="both"/>
      </w:pPr>
      <w:r>
        <w:rPr>
          <w:u w:val="single"/>
        </w:rPr>
        <w:t> </w:t>
        <w:tab/>
      </w:r>
      <w:r>
        <w:rPr/>
        <w:t>, abaixo listados, declaramos ciência e concordamos</w:t>
      </w:r>
      <w:r>
        <w:rPr>
          <w:spacing w:val="-52"/>
        </w:rPr>
        <w:t> </w:t>
      </w:r>
      <w:r>
        <w:rPr/>
        <w:t>em</w:t>
      </w:r>
      <w:r>
        <w:rPr>
          <w:spacing w:val="34"/>
        </w:rPr>
        <w:t> </w:t>
      </w:r>
      <w:r>
        <w:rPr/>
        <w:t>designar</w:t>
      </w:r>
      <w:r>
        <w:rPr>
          <w:spacing w:val="38"/>
        </w:rPr>
        <w:t> </w:t>
      </w:r>
      <w:r>
        <w:rPr/>
        <w:t>como representante</w:t>
      </w:r>
      <w:r>
        <w:rPr>
          <w:spacing w:val="-2"/>
        </w:rPr>
        <w:t> </w:t>
      </w:r>
      <w:r>
        <w:rPr/>
        <w:t>o(a)</w:t>
      </w:r>
      <w:r>
        <w:rPr>
          <w:spacing w:val="-4"/>
        </w:rPr>
        <w:t> </w:t>
      </w:r>
      <w:r>
        <w:rPr/>
        <w:t>Sr(a).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24"/>
        </w:rPr>
        <w:t> </w:t>
      </w:r>
      <w:r>
        <w:rPr/>
        <w:t>portador</w:t>
      </w:r>
      <w:r>
        <w:rPr>
          <w:spacing w:val="-52"/>
        </w:rPr>
        <w:t> </w:t>
      </w:r>
      <w:r>
        <w:rPr/>
        <w:t>do</w:t>
      </w:r>
      <w:r>
        <w:rPr>
          <w:spacing w:val="33"/>
        </w:rPr>
        <w:t> </w:t>
      </w:r>
      <w:r>
        <w:rPr/>
        <w:t>RG</w:t>
      </w:r>
      <w:r>
        <w:rPr>
          <w:spacing w:val="42"/>
        </w:rPr>
        <w:t> </w:t>
      </w:r>
      <w:r>
        <w:rPr/>
        <w:t>nº:</w:t>
      </w:r>
      <w:r>
        <w:rPr>
          <w:u w:val="single"/>
        </w:rPr>
        <w:tab/>
        <w:tab/>
      </w:r>
      <w:r>
        <w:rPr/>
        <w:t>e</w:t>
      </w:r>
      <w:r>
        <w:rPr>
          <w:spacing w:val="40"/>
        </w:rPr>
        <w:t> </w:t>
      </w:r>
      <w:r>
        <w:rPr/>
        <w:t>inscrito</w:t>
      </w:r>
      <w:r>
        <w:rPr>
          <w:spacing w:val="43"/>
        </w:rPr>
        <w:t> </w:t>
      </w:r>
      <w:r>
        <w:rPr/>
        <w:t>no</w:t>
      </w:r>
      <w:r>
        <w:rPr>
          <w:spacing w:val="38"/>
        </w:rPr>
        <w:t> </w:t>
      </w:r>
      <w:r>
        <w:rPr/>
        <w:t>CPF</w:t>
      </w:r>
      <w:r>
        <w:rPr>
          <w:spacing w:val="41"/>
        </w:rPr>
        <w:t> </w:t>
      </w:r>
      <w:r>
        <w:rPr/>
        <w:t>ou</w:t>
      </w:r>
      <w:r>
        <w:rPr>
          <w:spacing w:val="39"/>
        </w:rPr>
        <w:t> </w:t>
      </w:r>
      <w:r>
        <w:rPr/>
        <w:t>CNPJ</w:t>
      </w:r>
      <w:r>
        <w:rPr>
          <w:spacing w:val="41"/>
        </w:rPr>
        <w:t> </w:t>
      </w:r>
      <w:r>
        <w:rPr/>
        <w:t>(quando</w:t>
      </w:r>
      <w:r>
        <w:rPr>
          <w:spacing w:val="38"/>
        </w:rPr>
        <w:t> </w:t>
      </w:r>
      <w:r>
        <w:rPr/>
        <w:t>for</w:t>
      </w:r>
      <w:r>
        <w:rPr>
          <w:spacing w:val="42"/>
        </w:rPr>
        <w:t> </w:t>
      </w:r>
      <w:r>
        <w:rPr/>
        <w:t>o</w:t>
      </w:r>
      <w:r>
        <w:rPr>
          <w:spacing w:val="-52"/>
        </w:rPr>
        <w:t> </w:t>
      </w:r>
      <w:r>
        <w:rPr/>
        <w:t>caso):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podendo</w:t>
      </w:r>
      <w:r>
        <w:rPr>
          <w:spacing w:val="1"/>
        </w:rPr>
        <w:t> </w:t>
      </w:r>
      <w:r>
        <w:rPr/>
        <w:t>este(a)</w:t>
      </w:r>
      <w:r>
        <w:rPr>
          <w:spacing w:val="1"/>
        </w:rPr>
        <w:t> </w:t>
      </w:r>
      <w:r>
        <w:rPr/>
        <w:t>submeter</w:t>
      </w:r>
      <w:r>
        <w:rPr>
          <w:spacing w:val="1"/>
        </w:rPr>
        <w:t> </w:t>
      </w:r>
      <w:r>
        <w:rPr/>
        <w:t>a</w:t>
      </w:r>
      <w:r>
        <w:rPr>
          <w:spacing w:val="-52"/>
        </w:rPr>
        <w:t> </w:t>
      </w:r>
      <w:r>
        <w:rPr/>
        <w:t>proposta, apresentar documentos, bem como receber o apoio financeiro em nome do</w:t>
      </w:r>
      <w:r>
        <w:rPr>
          <w:spacing w:val="1"/>
        </w:rPr>
        <w:t> </w:t>
      </w:r>
      <w:r>
        <w:rPr/>
        <w:t>referido</w:t>
      </w:r>
      <w:r>
        <w:rPr>
          <w:spacing w:val="-6"/>
        </w:rPr>
        <w:t> </w:t>
      </w:r>
      <w:r>
        <w:rPr/>
        <w:t>espaço,</w:t>
      </w:r>
      <w:r>
        <w:rPr>
          <w:spacing w:val="-5"/>
        </w:rPr>
        <w:t> </w:t>
      </w:r>
      <w:r>
        <w:rPr/>
        <w:t>ambiente</w:t>
      </w:r>
      <w:r>
        <w:rPr>
          <w:spacing w:val="-3"/>
        </w:rPr>
        <w:t> </w:t>
      </w:r>
      <w:r>
        <w:rPr/>
        <w:t>ou</w:t>
      </w:r>
      <w:r>
        <w:rPr>
          <w:spacing w:val="-1"/>
        </w:rPr>
        <w:t> </w:t>
      </w:r>
      <w:r>
        <w:rPr/>
        <w:t>iniciativa</w:t>
      </w:r>
      <w:r>
        <w:rPr>
          <w:spacing w:val="-3"/>
        </w:rPr>
        <w:t> </w:t>
      </w:r>
      <w:r>
        <w:rPr/>
        <w:t>artístico-cultural, caso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mesmo</w:t>
      </w:r>
      <w:r>
        <w:rPr>
          <w:spacing w:val="-4"/>
        </w:rPr>
        <w:t> </w:t>
      </w:r>
      <w:r>
        <w:rPr/>
        <w:t>seja</w:t>
      </w:r>
      <w:r>
        <w:rPr>
          <w:spacing w:val="-4"/>
        </w:rPr>
        <w:t> </w:t>
      </w:r>
      <w:r>
        <w:rPr/>
        <w:t>contemplado.</w:t>
      </w:r>
    </w:p>
    <w:p>
      <w:pPr>
        <w:pStyle w:val="BodyText"/>
        <w:spacing w:line="276" w:lineRule="auto" w:before="120"/>
        <w:ind w:left="100" w:right="246"/>
        <w:jc w:val="both"/>
      </w:pPr>
      <w:r>
        <w:rPr/>
        <w:t>O(A) representante fica responsável civil, penal e administrativamente pela aplicação do</w:t>
      </w:r>
      <w:r>
        <w:rPr>
          <w:spacing w:val="1"/>
        </w:rPr>
        <w:t> </w:t>
      </w:r>
      <w:r>
        <w:rPr/>
        <w:t>recurso ora</w:t>
      </w:r>
      <w:r>
        <w:rPr>
          <w:spacing w:val="3"/>
        </w:rPr>
        <w:t> </w:t>
      </w:r>
      <w:r>
        <w:rPr/>
        <w:t>oferecido.</w:t>
      </w:r>
    </w:p>
    <w:p>
      <w:pPr>
        <w:spacing w:line="278" w:lineRule="auto" w:before="118"/>
        <w:ind w:left="100" w:right="224" w:firstLine="0"/>
        <w:jc w:val="both"/>
        <w:rPr>
          <w:sz w:val="24"/>
        </w:rPr>
      </w:pPr>
      <w:r>
        <w:rPr>
          <w:sz w:val="24"/>
        </w:rPr>
        <w:t>Segue lista dos integrantes que nomeiam o referido representante, os quais passam a ser</w:t>
      </w:r>
      <w:r>
        <w:rPr>
          <w:spacing w:val="1"/>
          <w:sz w:val="24"/>
        </w:rPr>
        <w:t> </w:t>
      </w:r>
      <w:r>
        <w:rPr>
          <w:b/>
          <w:sz w:val="24"/>
        </w:rPr>
        <w:t>responsáveis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solidariamente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o(a)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proponente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prestação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contas</w:t>
      </w:r>
      <w:r>
        <w:rPr>
          <w:b/>
          <w:spacing w:val="1"/>
          <w:sz w:val="24"/>
        </w:rPr>
        <w:t> </w:t>
      </w:r>
      <w:r>
        <w:rPr>
          <w:sz w:val="24"/>
        </w:rPr>
        <w:t>junto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Meio</w:t>
      </w:r>
      <w:r>
        <w:rPr>
          <w:spacing w:val="-4"/>
          <w:sz w:val="24"/>
        </w:rPr>
        <w:t> </w:t>
      </w:r>
      <w:r>
        <w:rPr>
          <w:sz w:val="24"/>
        </w:rPr>
        <w:t>Ambiente, Turismo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Cultura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Itarema.</w:t>
      </w: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6102" w:val="left" w:leader="none"/>
          <w:tab w:pos="8129" w:val="left" w:leader="none"/>
        </w:tabs>
        <w:spacing w:before="1"/>
        <w:ind w:left="3990"/>
      </w:pPr>
      <w:r>
        <w:rPr/>
        <w:t>ITAREMA/CE,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6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9"/>
        <w:gridCol w:w="2703"/>
        <w:gridCol w:w="2262"/>
      </w:tblGrid>
      <w:tr>
        <w:trPr>
          <w:trHeight w:val="580" w:hRule="atLeast"/>
        </w:trPr>
        <w:tc>
          <w:tcPr>
            <w:tcW w:w="3539" w:type="dxa"/>
          </w:tcPr>
          <w:p>
            <w:pPr>
              <w:pStyle w:val="TableParagraph"/>
              <w:spacing w:before="131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INTEGRANTE</w:t>
            </w:r>
          </w:p>
        </w:tc>
        <w:tc>
          <w:tcPr>
            <w:tcW w:w="2703" w:type="dxa"/>
          </w:tcPr>
          <w:p>
            <w:pPr>
              <w:pStyle w:val="TableParagraph"/>
              <w:spacing w:before="131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CPF</w:t>
            </w:r>
          </w:p>
        </w:tc>
        <w:tc>
          <w:tcPr>
            <w:tcW w:w="2262" w:type="dxa"/>
          </w:tcPr>
          <w:p>
            <w:pPr>
              <w:pStyle w:val="TableParagraph"/>
              <w:spacing w:before="131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ASSINATURAS</w:t>
            </w:r>
          </w:p>
        </w:tc>
      </w:tr>
      <w:tr>
        <w:trPr>
          <w:trHeight w:val="560" w:hRule="atLeast"/>
        </w:trPr>
        <w:tc>
          <w:tcPr>
            <w:tcW w:w="35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35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35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35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shape style="position:absolute;margin-left:165.350006pt;margin-top:17.855938pt;width:257pt;height:.1pt;mso-position-horizontal-relative:page;mso-position-vertical-relative:paragraph;z-index:-15728640;mso-wrap-distance-left:0;mso-wrap-distance-right:0" coordorigin="3307,357" coordsize="5140,0" path="m3307,357l8447,357e" filled="false" stroked="true" strokeweight=".77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9"/>
        <w:ind w:left="2604" w:right="2759"/>
        <w:jc w:val="center"/>
      </w:pPr>
      <w:r>
        <w:rPr>
          <w:spacing w:val="-1"/>
        </w:rPr>
        <w:t>ASSINATURA</w:t>
      </w:r>
      <w:r>
        <w:rPr>
          <w:spacing w:val="-11"/>
        </w:rPr>
        <w:t> </w:t>
      </w:r>
      <w:r>
        <w:rPr>
          <w:spacing w:val="-1"/>
        </w:rPr>
        <w:t>DO(A)</w:t>
      </w:r>
      <w:r>
        <w:rPr>
          <w:spacing w:val="-12"/>
        </w:rPr>
        <w:t> </w:t>
      </w:r>
      <w:r>
        <w:rPr>
          <w:spacing w:val="-1"/>
        </w:rPr>
        <w:t>REPRESENTANTE</w:t>
      </w:r>
    </w:p>
    <w:p>
      <w:pPr>
        <w:pStyle w:val="BodyText"/>
        <w:spacing w:before="124"/>
        <w:ind w:left="2604" w:right="2760"/>
        <w:jc w:val="center"/>
      </w:pPr>
      <w:r>
        <w:rPr/>
        <w:t>(Igual</w:t>
      </w:r>
      <w:r>
        <w:rPr>
          <w:spacing w:val="-8"/>
        </w:rPr>
        <w:t> </w:t>
      </w:r>
      <w:r>
        <w:rPr/>
        <w:t>à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identificação)</w:t>
      </w:r>
    </w:p>
    <w:sectPr>
      <w:type w:val="continuous"/>
      <w:pgSz w:w="11920" w:h="16840"/>
      <w:pgMar w:top="9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 w:right="115"/>
      <w:jc w:val="both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2024-09-23T21:21:06Z</dcterms:created>
  <dcterms:modified xsi:type="dcterms:W3CDTF">2024-09-23T21:21:06Z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</Properties>
</file>