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 w:val="false"/>
        <w:spacing w:lineRule="auto" w:line="276"/>
        <w:jc w:val="center"/>
        <w:rPr>
          <w:rFonts w:ascii="Calibri" w:hAnsi="Calibri"/>
          <w:b/>
          <w:bCs/>
        </w:rPr>
      </w:pPr>
      <w:r>
        <w:rPr>
          <w:rFonts w:eastAsia="Arial" w:ascii="Calibri" w:hAnsi="Calibri" w:asciiTheme="majorHAnsi" w:hAnsiTheme="majorHAnsi"/>
          <w:b/>
          <w:bCs/>
          <w:color w:val="000000"/>
          <w:sz w:val="22"/>
          <w:szCs w:val="22"/>
          <w:u w:val="single"/>
        </w:rPr>
        <w:t>ANEXO VI - RELATÓRIO DE CUMPRIMENTO DO OBJETO/FINALIDADE</w:t>
      </w:r>
    </w:p>
    <w:p>
      <w:pPr>
        <w:pStyle w:val="LO-normal"/>
        <w:widowControl w:val="false"/>
        <w:spacing w:lineRule="auto" w:line="276"/>
        <w:jc w:val="center"/>
        <w:rPr>
          <w:rFonts w:eastAsia="Arial"/>
          <w:color w:val="000000"/>
          <w:sz w:val="22"/>
          <w:szCs w:val="22"/>
          <w:u w:val="single"/>
        </w:rPr>
      </w:pPr>
      <w:r>
        <w:rPr>
          <w:rFonts w:ascii="Calibri" w:hAnsi="Calibri"/>
          <w:b/>
          <w:bCs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13"/>
        <w:gridCol w:w="4513"/>
      </w:tblGrid>
      <w:tr>
        <w:trPr>
          <w:trHeight w:val="505" w:hRule="atLeast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UNIDADE OUTORGADO: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Nº TERMO DE CONCESSÃO:</w:t>
            </w:r>
          </w:p>
        </w:tc>
      </w:tr>
    </w:tbl>
    <w:p>
      <w:pPr>
        <w:pStyle w:val="LO-normal"/>
        <w:spacing w:lineRule="auto" w:line="276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26"/>
      </w:tblGrid>
      <w:tr>
        <w:trPr>
          <w:trHeight w:val="5441" w:hRule="atLeast"/>
        </w:trPr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b/>
                <w:color w:val="000000"/>
                <w:kern w:val="0"/>
                <w:sz w:val="22"/>
                <w:szCs w:val="22"/>
                <w:lang w:val="pt-BR" w:eastAsia="zh-CN" w:bidi="hi-IN"/>
              </w:rPr>
              <w:t>RELATÓRIO DE CUMPRIMENTO DO OBJETO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b/>
                <w:color w:val="000000"/>
                <w:kern w:val="0"/>
                <w:sz w:val="22"/>
                <w:szCs w:val="22"/>
                <w:lang w:val="pt-BR" w:eastAsia="zh-CN" w:bidi="hi-IN"/>
              </w:rPr>
              <w:t xml:space="preserve">OBS: </w:t>
            </w: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Discorrer sobre a execução do projeto, sua repercussão na sociedade, o público atingido, os benefícios alcançados, as dificuldades encontradas e outras questões relevantes (anexar fotos, folders, cartazes etc.).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sz w:val="22"/>
                <w:szCs w:val="22"/>
              </w:rPr>
            </w:r>
          </w:p>
        </w:tc>
      </w:tr>
    </w:tbl>
    <w:p>
      <w:pPr>
        <w:pStyle w:val="LO-normal"/>
        <w:spacing w:lineRule="auto" w:line="276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ascii="Calibri" w:hAnsi="Calibri" w:asciiTheme="majorHAnsi" w:hAnsiTheme="majorHAnsi"/>
          <w:sz w:val="22"/>
          <w:szCs w:val="22"/>
        </w:rPr>
        <w:t>Fortaleza/CE, ___ de ______________ de 2024.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13"/>
        <w:gridCol w:w="4513"/>
      </w:tblGrid>
      <w:tr>
        <w:trPr>
          <w:trHeight w:val="1023" w:hRule="atLeast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true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b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-normal"/>
              <w:keepNext w:val="true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left"/>
              <w:rPr/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UNIDADE OUTORGADO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keepNext w:val="true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b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-normal"/>
              <w:keepNext w:val="true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left"/>
              <w:rPr/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ASSINATURA</w:t>
            </w:r>
          </w:p>
        </w:tc>
      </w:tr>
    </w:tbl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-33655</wp:posOffset>
          </wp:positionH>
          <wp:positionV relativeFrom="paragraph">
            <wp:posOffset>-435610</wp:posOffset>
          </wp:positionV>
          <wp:extent cx="5734050" cy="115760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keepNext w:val="true"/>
      <w:keepLines/>
      <w:spacing w:before="20" w:after="20"/>
      <w:jc w:val="center"/>
      <w:rPr>
        <w:rFonts w:ascii="Calibri" w:hAnsi="Calibri"/>
        <w:sz w:val="20"/>
        <w:szCs w:val="20"/>
      </w:rPr>
    </w:pPr>
    <w:r>
      <w:rPr>
        <w:rFonts w:eastAsia="Calibri" w:cs="Calibri" w:ascii="Calibri" w:hAnsi="Calibri"/>
        <w:b/>
        <w:sz w:val="20"/>
        <w:szCs w:val="20"/>
      </w:rPr>
      <w:t>EDITAL Nº 9802</w:t>
    </w:r>
  </w:p>
  <w:p>
    <w:pPr>
      <w:pStyle w:val="LO-normal"/>
      <w:keepNext w:val="true"/>
      <w:keepLines/>
      <w:spacing w:before="20" w:after="20"/>
      <w:jc w:val="center"/>
      <w:rPr>
        <w:rFonts w:ascii="Calibri" w:hAnsi="Calibri"/>
        <w:sz w:val="20"/>
        <w:szCs w:val="20"/>
      </w:rPr>
    </w:pPr>
    <w:r>
      <w:rPr>
        <w:rFonts w:eastAsia="Calibri" w:cs="Calibri" w:ascii="Calibri" w:hAnsi="Calibri"/>
        <w:b/>
        <w:sz w:val="20"/>
        <w:szCs w:val="20"/>
      </w:rPr>
      <w:t>CHAMADA PÚBLICA Nº XXX/2024</w:t>
    </w:r>
  </w:p>
  <w:p>
    <w:pPr>
      <w:pStyle w:val="LO-normal"/>
      <w:keepNext w:val="true"/>
      <w:keepLines/>
      <w:spacing w:before="20" w:after="20"/>
      <w:jc w:val="center"/>
      <w:rPr>
        <w:rFonts w:ascii="Calibri" w:hAnsi="Calibri"/>
        <w:b/>
        <w:bCs/>
        <w:sz w:val="20"/>
        <w:szCs w:val="20"/>
      </w:rPr>
    </w:pPr>
    <w:r>
      <w:rPr>
        <w:rFonts w:ascii="Calibri" w:hAnsi="Calibri"/>
        <w:b/>
        <w:bCs/>
        <w:sz w:val="20"/>
        <w:szCs w:val="20"/>
      </w:rPr>
      <w:t>PROCESSO ADM. Nº 143563/2024</w:t>
    </w:r>
  </w:p>
  <w:p>
    <w:pPr>
      <w:pStyle w:val="LO-normal"/>
      <w:spacing w:lineRule="auto" w:line="240" w:before="0" w:after="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-33655</wp:posOffset>
          </wp:positionH>
          <wp:positionV relativeFrom="paragraph">
            <wp:posOffset>-435610</wp:posOffset>
          </wp:positionV>
          <wp:extent cx="5734050" cy="1157605"/>
          <wp:effectExtent l="0" t="0" r="0" b="0"/>
          <wp:wrapTopAndBottom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keepNext w:val="true"/>
      <w:keepLines/>
      <w:spacing w:before="20" w:after="20"/>
      <w:jc w:val="center"/>
      <w:rPr>
        <w:rFonts w:ascii="Calibri" w:hAnsi="Calibri"/>
        <w:sz w:val="20"/>
        <w:szCs w:val="20"/>
      </w:rPr>
    </w:pPr>
    <w:r>
      <w:rPr>
        <w:rFonts w:eastAsia="Calibri" w:cs="Calibri" w:ascii="Calibri" w:hAnsi="Calibri"/>
        <w:b/>
        <w:sz w:val="20"/>
        <w:szCs w:val="20"/>
      </w:rPr>
      <w:t>EDITAL Nº 9802</w:t>
    </w:r>
  </w:p>
  <w:p>
    <w:pPr>
      <w:pStyle w:val="LO-normal"/>
      <w:keepNext w:val="true"/>
      <w:keepLines/>
      <w:spacing w:before="20" w:after="20"/>
      <w:jc w:val="center"/>
      <w:rPr>
        <w:rFonts w:ascii="Calibri" w:hAnsi="Calibri"/>
        <w:sz w:val="20"/>
        <w:szCs w:val="20"/>
      </w:rPr>
    </w:pPr>
    <w:r>
      <w:rPr>
        <w:rFonts w:eastAsia="Calibri" w:cs="Calibri" w:ascii="Calibri" w:hAnsi="Calibri"/>
        <w:b/>
        <w:sz w:val="20"/>
        <w:szCs w:val="20"/>
      </w:rPr>
      <w:t>CHAMADA PÚBLICA Nº XXX/2024</w:t>
    </w:r>
  </w:p>
  <w:p>
    <w:pPr>
      <w:pStyle w:val="LO-normal"/>
      <w:keepNext w:val="true"/>
      <w:keepLines/>
      <w:spacing w:before="20" w:after="20"/>
      <w:jc w:val="center"/>
      <w:rPr>
        <w:rFonts w:ascii="Calibri" w:hAnsi="Calibri"/>
        <w:b/>
        <w:bCs/>
        <w:sz w:val="20"/>
        <w:szCs w:val="20"/>
      </w:rPr>
    </w:pPr>
    <w:r>
      <w:rPr>
        <w:rFonts w:ascii="Calibri" w:hAnsi="Calibri"/>
        <w:b/>
        <w:bCs/>
        <w:sz w:val="20"/>
        <w:szCs w:val="20"/>
      </w:rPr>
      <w:t>PROCESSO ADM. Nº 143563/2024</w:t>
    </w:r>
  </w:p>
  <w:p>
    <w:pPr>
      <w:pStyle w:val="LO-normal"/>
      <w:spacing w:lineRule="auto" w:line="240" w:before="0" w:after="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LibreOffice/24.2.0.3$Windows_X86_64 LibreOffice_project/da48488a73ddd66ea24cf16bbc4f7b9c08e9bea1</Application>
  <AppVersion>15.0000</AppVersion>
  <Pages>1</Pages>
  <Words>79</Words>
  <Characters>490</Characters>
  <CharactersWithSpaces>555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2024-04-17T11:58:26Z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