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numPr>
          <w:ilvl w:val="0"/>
          <w:numId w:val="1"/>
        </w:numPr>
        <w:spacing w:lineRule="auto" w:line="276"/>
        <w:jc w:val="center"/>
        <w:rPr>
          <w:rFonts w:ascii="Calibri" w:hAnsi="Calibri" w:eastAsia="Times New Roman" w:cs="Calibri"/>
          <w:b/>
          <w:b/>
          <w:bCs/>
          <w:color w:val="000000"/>
          <w:kern w:val="0"/>
          <w:sz w:val="20"/>
          <w:szCs w:val="20"/>
          <w:u w:val="single"/>
          <w:lang w:eastAsia="pt-BR" w:bidi="ar-SA"/>
        </w:rPr>
      </w:pPr>
      <w:r>
        <w:rPr>
          <w:rFonts w:eastAsia="Times New Roman" w:cs="Calibri" w:ascii="Calibri" w:hAnsi="Calibri"/>
          <w:b/>
          <w:bCs/>
          <w:color w:val="000000"/>
          <w:kern w:val="0"/>
          <w:sz w:val="20"/>
          <w:szCs w:val="20"/>
          <w:u w:val="single"/>
          <w:lang w:eastAsia="pt-BR" w:bidi="ar-SA"/>
        </w:rPr>
      </w:r>
    </w:p>
    <w:p>
      <w:pPr>
        <w:pStyle w:val="LOnormal"/>
        <w:numPr>
          <w:ilvl w:val="0"/>
          <w:numId w:val="1"/>
        </w:numPr>
        <w:spacing w:lineRule="auto" w:line="360" w:before="240" w:after="0"/>
        <w:ind w:left="720" w:right="-24" w:hanging="0"/>
        <w:jc w:val="center"/>
        <w:rPr>
          <w:u w:val="none"/>
        </w:rPr>
      </w:pPr>
      <w:r>
        <w:rPr>
          <w:rFonts w:eastAsia="Calibri" w:cs="Calibri" w:ascii="Calibri" w:hAnsi="Calibri" w:asciiTheme="minorHAnsi" w:cstheme="minorHAnsi" w:hAnsiTheme="minorHAnsi"/>
          <w:b/>
          <w:bCs/>
          <w:sz w:val="20"/>
          <w:szCs w:val="20"/>
          <w:u w:val="none"/>
        </w:rPr>
        <w:t>ANEXO XI – DECLARAÇÃO DE INEXISTÊNCIA DE VÍNCULO</w:t>
      </w:r>
    </w:p>
    <w:p>
      <w:pPr>
        <w:pStyle w:val="LOnormal3"/>
        <w:numPr>
          <w:ilvl w:val="0"/>
          <w:numId w:val="1"/>
        </w:numPr>
        <w:spacing w:before="0" w:after="160"/>
        <w:jc w:val="both"/>
        <w:rPr>
          <w:sz w:val="20"/>
          <w:szCs w:val="20"/>
        </w:rPr>
      </w:pPr>
      <w:r>
        <w:rPr>
          <w:sz w:val="20"/>
          <w:szCs w:val="20"/>
        </w:rPr>
      </w:r>
    </w:p>
    <w:p>
      <w:pPr>
        <w:pStyle w:val="Normal"/>
        <w:numPr>
          <w:ilvl w:val="0"/>
          <w:numId w:val="1"/>
        </w:numPr>
        <w:spacing w:lineRule="auto" w:line="360"/>
        <w:ind w:right="-24" w:hanging="0"/>
        <w:jc w:val="both"/>
        <w:rPr>
          <w:rFonts w:ascii="Calibri" w:hAnsi="Calibri" w:cs="Calibri" w:asciiTheme="minorHAnsi" w:cstheme="minorHAnsi" w:hAnsiTheme="minorHAnsi"/>
        </w:rPr>
      </w:pPr>
      <w:r>
        <w:rPr>
          <w:rFonts w:cs="Calibri" w:ascii="Calibri" w:hAnsi="Calibri" w:asciiTheme="minorHAnsi" w:cstheme="minorHAnsi" w:hAnsiTheme="minorHAnsi"/>
        </w:rPr>
        <w:t>Eu, (nome), (estado civil), (profissão),  portador (a) da carteira de identidade nº (número), expedida pelo (órgão expedidor), inscrito (a) no CPF sob o nº (número), residente e domiciliado (a) no (endereço completo), na qualidade de ARTISTA ou REPRESENTANTE DO GRUPO (proponente pessoa física) ou REPRESENTANTE LEGAL DA PESSOA JURÍDICA (proponente pessoa jurídica), DECLARO, sob as penas da lei que:</w:t>
      </w:r>
    </w:p>
    <w:p>
      <w:pPr>
        <w:pStyle w:val="LOnormal"/>
        <w:numPr>
          <w:ilvl w:val="0"/>
          <w:numId w:val="1"/>
        </w:numPr>
        <w:spacing w:lineRule="auto" w:line="360"/>
        <w:ind w:right="-24" w:hanging="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a) Nenhum membro do grupo é servidor público, prestador de serviços de organização social que possua contrato de gestão com a SECULTFOR, ou pessoa que exerçam qualquer atividade remunerada na Secretaria Municipal da Cultura de Fortaleza – SECULTFOR e da Central de Licitações da Prefeitura de Fortaleza – CLFOR, entidade concedente, bem como seus respectivos cônjuges, companheiros, e parentes em linha reta, colateral ou por afinidade até o terceiro grau; </w:t>
      </w:r>
    </w:p>
    <w:p>
      <w:pPr>
        <w:pStyle w:val="LOnormal"/>
        <w:numPr>
          <w:ilvl w:val="0"/>
          <w:numId w:val="1"/>
        </w:numPr>
        <w:spacing w:lineRule="auto" w:line="360"/>
        <w:ind w:right="-24" w:hanging="0"/>
        <w:jc w:val="both"/>
        <w:rPr>
          <w:rFonts w:ascii="Calibri" w:hAnsi="Calibri" w:cs="Calibri" w:asciiTheme="minorHAnsi" w:cstheme="minorHAnsi" w:hAnsiTheme="minorHAnsi"/>
        </w:rPr>
      </w:pPr>
      <w:r>
        <w:rPr>
          <w:rFonts w:cs="Calibri" w:ascii="Calibri" w:hAnsi="Calibri" w:asciiTheme="minorHAnsi" w:cstheme="minorHAnsi" w:hAnsiTheme="minorHAnsi"/>
        </w:rPr>
        <w:t>b) Nenhum membro do grupo é integrante da Comissão de Avaliação, bem como cônjuge, ascendente, descendentes em qualquer grau, além de sócio comercial;</w:t>
      </w:r>
    </w:p>
    <w:p>
      <w:pPr>
        <w:pStyle w:val="LOnormal"/>
        <w:numPr>
          <w:ilvl w:val="0"/>
          <w:numId w:val="1"/>
        </w:numPr>
        <w:spacing w:lineRule="auto" w:line="360"/>
        <w:ind w:right="-24" w:hanging="0"/>
        <w:jc w:val="both"/>
        <w:rPr>
          <w:rFonts w:ascii="Calibri" w:hAnsi="Calibri" w:cs="Calibri" w:asciiTheme="minorHAnsi" w:cstheme="minorHAnsi" w:hAnsiTheme="minorHAnsi"/>
        </w:rPr>
      </w:pPr>
      <w:r>
        <w:rPr>
          <w:rFonts w:cs="Calibri" w:cstheme="minorHAnsi" w:ascii="Calibri" w:hAnsi="Calibri"/>
        </w:rPr>
      </w:r>
    </w:p>
    <w:p>
      <w:pPr>
        <w:pStyle w:val="LOnormal"/>
        <w:numPr>
          <w:ilvl w:val="0"/>
          <w:numId w:val="1"/>
        </w:numPr>
        <w:ind w:right="-24" w:hanging="0"/>
        <w:jc w:val="center"/>
        <w:rPr>
          <w:rFonts w:ascii="Calibri" w:hAnsi="Calibri" w:cs="Calibri" w:asciiTheme="minorHAnsi" w:cstheme="minorHAnsi" w:hAnsiTheme="minorHAnsi"/>
        </w:rPr>
      </w:pPr>
      <w:r>
        <w:rPr>
          <w:rFonts w:eastAsia="Calibri" w:cs="Calibri" w:ascii="Calibri" w:hAnsi="Calibri" w:asciiTheme="minorHAnsi" w:cstheme="minorHAnsi" w:hAnsiTheme="minorHAnsi"/>
        </w:rPr>
        <w:t>Fortaleza/CE, ____ de _______________de 2023</w:t>
      </w:r>
    </w:p>
    <w:p>
      <w:pPr>
        <w:pStyle w:val="LOnormal"/>
        <w:numPr>
          <w:ilvl w:val="0"/>
          <w:numId w:val="1"/>
        </w:numPr>
        <w:ind w:right="-24" w:hanging="0"/>
        <w:jc w:val="both"/>
        <w:rPr>
          <w:rFonts w:ascii="Calibri" w:hAnsi="Calibri" w:eastAsia="Calibri" w:cs="Calibri" w:asciiTheme="minorHAnsi" w:cstheme="minorHAnsi" w:hAnsiTheme="minorHAnsi"/>
        </w:rPr>
      </w:pPr>
      <w:r>
        <w:rPr>
          <w:rFonts w:eastAsia="Calibri" w:cs="Calibri" w:cstheme="minorHAnsi" w:ascii="Calibri" w:hAnsi="Calibri"/>
        </w:rPr>
      </w:r>
    </w:p>
    <w:p>
      <w:pPr>
        <w:pStyle w:val="LOnormal"/>
        <w:numPr>
          <w:ilvl w:val="0"/>
          <w:numId w:val="1"/>
        </w:numPr>
        <w:ind w:right="-24" w:hanging="0"/>
        <w:jc w:val="center"/>
        <w:rPr>
          <w:rFonts w:ascii="Calibri" w:hAnsi="Calibri" w:cs="Calibri" w:asciiTheme="minorHAnsi" w:cstheme="minorHAnsi" w:hAnsiTheme="minorHAnsi"/>
        </w:rPr>
      </w:pPr>
      <w:r>
        <w:rPr>
          <w:rFonts w:eastAsia="Calibri" w:cs="Calibri" w:ascii="Calibri" w:hAnsi="Calibri" w:asciiTheme="minorHAnsi" w:cstheme="minorHAnsi" w:hAnsiTheme="minorHAnsi"/>
        </w:rPr>
        <w:t xml:space="preserve">________________________________________________ </w:t>
      </w:r>
    </w:p>
    <w:p>
      <w:pPr>
        <w:pStyle w:val="LOnormal"/>
        <w:numPr>
          <w:ilvl w:val="0"/>
          <w:numId w:val="1"/>
        </w:numPr>
        <w:spacing w:lineRule="auto" w:line="360"/>
        <w:ind w:right="-24" w:hanging="0"/>
        <w:jc w:val="center"/>
        <w:rPr>
          <w:rFonts w:ascii="Calibri" w:hAnsi="Calibri" w:eastAsia="Liberation Serif;Times New Roma" w:cs="Calibri" w:asciiTheme="minorHAnsi" w:cstheme="minorHAnsi" w:hAnsiTheme="minorHAnsi"/>
          <w:color w:val="000000"/>
        </w:rPr>
      </w:pPr>
      <w:r>
        <w:rPr>
          <w:rFonts w:eastAsia="Calibri" w:cs="Calibri" w:ascii="Calibri" w:hAnsi="Calibri" w:asciiTheme="minorHAnsi" w:cstheme="minorHAnsi" w:hAnsiTheme="minorHAnsi"/>
          <w:color w:val="000000"/>
        </w:rPr>
        <w:t>Assinatura</w:t>
        <w:br/>
      </w:r>
    </w:p>
    <w:p>
      <w:pPr>
        <w:pStyle w:val="LOnormal"/>
        <w:numPr>
          <w:ilvl w:val="0"/>
          <w:numId w:val="1"/>
        </w:numPr>
        <w:spacing w:lineRule="auto" w:line="360"/>
        <w:ind w:right="-24" w:hanging="0"/>
        <w:jc w:val="center"/>
        <w:rPr>
          <w:rFonts w:ascii="Calibri" w:hAnsi="Calibri" w:eastAsia="Calibri" w:cs="Calibri" w:asciiTheme="minorHAnsi" w:cstheme="minorHAnsi" w:hAnsiTheme="minorHAnsi"/>
          <w:b/>
          <w:b/>
        </w:rPr>
      </w:pPr>
      <w:r>
        <w:rPr>
          <w:rFonts w:eastAsia="Calibri" w:cs="Calibri" w:ascii="Calibri" w:hAnsi="Calibri" w:asciiTheme="minorHAnsi" w:cstheme="minorHAnsi" w:hAnsiTheme="minorHAnsi"/>
          <w:b/>
          <w:bCs/>
          <w:i/>
          <w:iCs/>
          <w:color w:val="000000"/>
          <w:kern w:val="0"/>
          <w:sz w:val="20"/>
          <w:szCs w:val="20"/>
          <w:u w:val="single"/>
          <w:lang w:eastAsia="pt-BR" w:bidi="ar-SA"/>
        </w:rPr>
        <w:t>A falta desta declaração assinada pelo proponente será motivo de inabilitação do proponente.</w:t>
      </w:r>
      <w:r>
        <w:rPr>
          <w:rFonts w:eastAsia="Calibri" w:cs="Calibri" w:ascii="Calibri" w:hAnsi="Calibri" w:asciiTheme="minorHAnsi" w:cstheme="minorHAnsi" w:hAnsiTheme="minorHAnsi"/>
          <w:b/>
          <w:bCs/>
          <w:i/>
          <w:iCs/>
          <w:color w:val="000000"/>
          <w:kern w:val="0"/>
          <w:sz w:val="20"/>
          <w:szCs w:val="20"/>
          <w:u w:val="single"/>
          <w:lang w:eastAsia="pt-BR" w:bidi="ar-SA"/>
        </w:rPr>
        <w:t xml:space="preserve"> </w:t>
      </w:r>
    </w:p>
    <w:sectPr>
      <w:headerReference w:type="default" r:id="rId2"/>
      <w:footerReference w:type="default" r:id="rId3"/>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drawing>
        <wp:anchor behindDoc="1" distT="114300" distB="114300" distL="114300" distR="114300" simplePos="0" locked="0" layoutInCell="0" allowOverlap="1" relativeHeight="2">
          <wp:simplePos x="0" y="0"/>
          <wp:positionH relativeFrom="column">
            <wp:posOffset>-68580</wp:posOffset>
          </wp:positionH>
          <wp:positionV relativeFrom="paragraph">
            <wp:posOffset>-457200</wp:posOffset>
          </wp:positionV>
          <wp:extent cx="5734050" cy="1157605"/>
          <wp:effectExtent l="0" t="0" r="0" b="0"/>
          <wp:wrapTopAndBottom/>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5734050" cy="1157605"/>
                  </a:xfrm>
                  <a:prstGeom prst="rect">
                    <a:avLst/>
                  </a:prstGeom>
                </pic:spPr>
              </pic:pic>
            </a:graphicData>
          </a:graphic>
        </wp:anchor>
      </w:drawing>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b/>
        <w:sz w:val="18"/>
        <w:szCs w:val="18"/>
      </w:rPr>
    </w:pPr>
    <w:r>
      <w:rPr>
        <w:rFonts w:eastAsia="Calibri" w:cs="Calibri" w:ascii="Calibri" w:hAnsi="Calibri"/>
        <w:b/>
        <w:sz w:val="18"/>
        <w:szCs w:val="18"/>
      </w:rPr>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EDITAL Nº 9544</w:t>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CHAMADA PÚBLICA CEL Nº 000/2023</w:t>
    </w:r>
  </w:p>
  <w:p>
    <w:pPr>
      <w:pStyle w:val="LOnormal"/>
      <w:spacing w:lineRule="auto" w:line="240" w:before="0" w:after="0"/>
      <w:jc w:val="center"/>
      <w:rPr>
        <w:rFonts w:ascii="Times New Roman" w:hAnsi="Times New Roman"/>
        <w:sz w:val="18"/>
        <w:szCs w:val="18"/>
      </w:rPr>
    </w:pPr>
    <w:r>
      <w:rPr>
        <w:rFonts w:eastAsia="Calibri" w:cs="Calibri" w:ascii="Times New Roman" w:hAnsi="Times New Roman"/>
        <w:b/>
        <w:sz w:val="18"/>
        <w:szCs w:val="18"/>
      </w:rPr>
      <w:t>PROCESSO ADM. Nº P417228/2023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LOnormal"/>
    <w:next w:val="LOnormal"/>
    <w:qFormat/>
    <w:pPr>
      <w:keepNext w:val="true"/>
      <w:keepLines/>
      <w:pageBreakBefore w:val="false"/>
      <w:spacing w:lineRule="auto" w:line="240" w:before="400" w:after="120"/>
    </w:pPr>
    <w:rPr>
      <w:sz w:val="40"/>
      <w:szCs w:val="40"/>
    </w:rPr>
  </w:style>
  <w:style w:type="paragraph" w:styleId="Ttulo2">
    <w:name w:val="Heading 2"/>
    <w:basedOn w:val="LOnormal"/>
    <w:next w:val="LOnormal"/>
    <w:qFormat/>
    <w:pPr>
      <w:keepNext w:val="true"/>
      <w:keepLines/>
      <w:pageBreakBefore w:val="false"/>
      <w:spacing w:lineRule="auto" w:line="240" w:before="360" w:after="120"/>
    </w:pPr>
    <w:rPr>
      <w:b w:val="false"/>
      <w:sz w:val="32"/>
      <w:szCs w:val="32"/>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Fontepargpadro1">
    <w:name w:val="Fonte parág. padrão1"/>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LOnormal1">
    <w:name w:val="LO-normal1"/>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pt-BR" w:eastAsia="zh-CN" w:bidi="hi-IN"/>
    </w:rPr>
  </w:style>
  <w:style w:type="paragraph" w:styleId="LOnormal3">
    <w:name w:val="LO-normal3"/>
    <w:qFormat/>
    <w:pPr>
      <w:widowControl/>
      <w:suppressAutoHyphens w:val="true"/>
      <w:bidi w:val="0"/>
      <w:spacing w:lineRule="auto" w:line="276" w:before="0" w:after="0"/>
      <w:jc w:val="left"/>
    </w:pPr>
    <w:rPr>
      <w:rFonts w:ascii="Liberation Serif;Times New Roman" w:hAnsi="Liberation Serif;Times New Roman" w:eastAsia="NSimSun" w:cs="Arial"/>
      <w:color w:val="auto"/>
      <w:kern w:val="0"/>
      <w:sz w:val="24"/>
      <w:szCs w:val="24"/>
      <w:lang w:val="pt-BR" w:eastAsia="zh-CN" w:bidi="hi-IN"/>
    </w:rPr>
  </w:style>
  <w:style w:type="numbering" w:styleId="WW8Num2">
    <w:name w:val="WW8Num2"/>
    <w:qFormat/>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19</TotalTime>
  <Application>LibreOffice/7.3.4.2$Linux_X86_64 LibreOffice_project/30$Build-2</Application>
  <AppVersion>15.0000</AppVersion>
  <Pages>1</Pages>
  <Words>189</Words>
  <Characters>1140</Characters>
  <CharactersWithSpaces>1326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2023-11-21T15:13:00Z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