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1" w:rsidRDefault="005E5241"/>
    <w:p w:rsidR="007A5AD6" w:rsidRDefault="007A5AD6"/>
    <w:p w:rsidR="007A5AD6" w:rsidRDefault="007A5AD6"/>
    <w:p w:rsidR="007A5AD6" w:rsidRPr="007A5AD6" w:rsidRDefault="007A5AD6" w:rsidP="007A5AD6">
      <w:pPr>
        <w:spacing w:before="75" w:after="75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pt-BR"/>
        </w:rPr>
      </w:pPr>
      <w:r w:rsidRPr="007A5AD6">
        <w:rPr>
          <w:rFonts w:ascii="inherit" w:eastAsia="Times New Roman" w:hAnsi="inherit" w:cs="Times New Roman"/>
          <w:noProof/>
          <w:color w:val="12814D"/>
          <w:kern w:val="36"/>
          <w:sz w:val="54"/>
          <w:szCs w:val="54"/>
          <w:lang w:eastAsia="pt-BR"/>
        </w:rPr>
        <w:drawing>
          <wp:inline distT="0" distB="0" distL="0" distR="0" wp14:anchorId="096F8758" wp14:editId="16A7F0C5">
            <wp:extent cx="1816100" cy="701675"/>
            <wp:effectExtent l="0" t="0" r="0" b="3175"/>
            <wp:docPr id="2" name="Imagem 1" descr="Logo D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D6" w:rsidRPr="007A5AD6" w:rsidRDefault="007A5AD6" w:rsidP="007A5AD6">
      <w:pPr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AD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bookmarkStart w:id="0" w:name="_GoBack"/>
    <w:bookmarkEnd w:id="0"/>
    <w:p w:rsidR="007A5AD6" w:rsidRPr="007A5AD6" w:rsidRDefault="007A5AD6" w:rsidP="007A5AD6">
      <w:pPr>
        <w:shd w:val="clear" w:color="auto" w:fill="D78538"/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FFFFFF"/>
          <w:sz w:val="48"/>
          <w:szCs w:val="48"/>
          <w:lang w:eastAsia="pt-BR"/>
        </w:rPr>
      </w:pPr>
      <w:r w:rsidRPr="007A5AD6">
        <w:rPr>
          <w:rFonts w:ascii="Times New Roman" w:eastAsia="Times New Roman" w:hAnsi="Times New Roman" w:cs="Times New Roman"/>
          <w:caps/>
          <w:color w:val="FFFFFF"/>
          <w:sz w:val="48"/>
          <w:szCs w:val="48"/>
          <w:lang w:eastAsia="pt-BR"/>
        </w:rPr>
        <w:fldChar w:fldCharType="begin"/>
      </w:r>
      <w:r w:rsidRPr="007A5AD6">
        <w:rPr>
          <w:rFonts w:ascii="Times New Roman" w:eastAsia="Times New Roman" w:hAnsi="Times New Roman" w:cs="Times New Roman"/>
          <w:caps/>
          <w:color w:val="FFFFFF"/>
          <w:sz w:val="48"/>
          <w:szCs w:val="48"/>
          <w:lang w:eastAsia="pt-BR"/>
        </w:rPr>
        <w:instrText xml:space="preserve"> HYPERLINK "http://diariodonordeste.verdesmares.com.br/mobile/cadernos/regional" </w:instrText>
      </w:r>
      <w:r w:rsidRPr="007A5AD6">
        <w:rPr>
          <w:rFonts w:ascii="Times New Roman" w:eastAsia="Times New Roman" w:hAnsi="Times New Roman" w:cs="Times New Roman"/>
          <w:caps/>
          <w:color w:val="FFFFFF"/>
          <w:sz w:val="48"/>
          <w:szCs w:val="48"/>
          <w:lang w:eastAsia="pt-BR"/>
        </w:rPr>
        <w:fldChar w:fldCharType="separate"/>
      </w:r>
      <w:r w:rsidRPr="007A5AD6">
        <w:rPr>
          <w:rFonts w:ascii="Times New Roman" w:eastAsia="Times New Roman" w:hAnsi="Times New Roman" w:cs="Times New Roman"/>
          <w:caps/>
          <w:color w:val="FFFFFF"/>
          <w:sz w:val="48"/>
          <w:szCs w:val="48"/>
          <w:u w:val="single"/>
          <w:lang w:eastAsia="pt-BR"/>
        </w:rPr>
        <w:t>REGIONAL</w:t>
      </w:r>
      <w:r w:rsidRPr="007A5AD6">
        <w:rPr>
          <w:rFonts w:ascii="Times New Roman" w:eastAsia="Times New Roman" w:hAnsi="Times New Roman" w:cs="Times New Roman"/>
          <w:caps/>
          <w:color w:val="FFFFFF"/>
          <w:sz w:val="48"/>
          <w:szCs w:val="48"/>
          <w:lang w:eastAsia="pt-BR"/>
        </w:rPr>
        <w:fldChar w:fldCharType="end"/>
      </w:r>
    </w:p>
    <w:p w:rsidR="007A5AD6" w:rsidRPr="007A5AD6" w:rsidRDefault="007A5AD6" w:rsidP="007A5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pt-BR"/>
        </w:rPr>
      </w:pPr>
    </w:p>
    <w:p w:rsidR="007A5AD6" w:rsidRPr="007A5AD6" w:rsidRDefault="007A5AD6" w:rsidP="007A5AD6">
      <w:pPr>
        <w:shd w:val="clear" w:color="auto" w:fill="E00018"/>
        <w:spacing w:after="150" w:line="240" w:lineRule="auto"/>
        <w:rPr>
          <w:rFonts w:ascii="Arial" w:eastAsia="Times New Roman" w:hAnsi="Arial" w:cs="Arial"/>
          <w:b/>
          <w:bCs/>
          <w:caps/>
          <w:color w:val="FFFFFF"/>
          <w:sz w:val="17"/>
          <w:szCs w:val="17"/>
          <w:lang w:eastAsia="pt-BR"/>
        </w:rPr>
      </w:pPr>
      <w:hyperlink r:id="rId8" w:history="1">
        <w:r w:rsidRPr="007A5AD6">
          <w:rPr>
            <w:rFonts w:ascii="Arial" w:eastAsia="Times New Roman" w:hAnsi="Arial" w:cs="Arial"/>
            <w:b/>
            <w:bCs/>
            <w:caps/>
            <w:color w:val="FFFFFF"/>
            <w:sz w:val="17"/>
            <w:szCs w:val="17"/>
            <w:u w:val="single"/>
            <w:lang w:eastAsia="pt-BR"/>
          </w:rPr>
          <w:t>ÚLTIMA HORA</w:t>
        </w:r>
      </w:hyperlink>
    </w:p>
    <w:p w:rsidR="007A5AD6" w:rsidRPr="007A5AD6" w:rsidRDefault="007A5AD6" w:rsidP="007A5AD6">
      <w:pPr>
        <w:shd w:val="clear" w:color="auto" w:fill="FFFFFF"/>
        <w:spacing w:line="240" w:lineRule="auto"/>
        <w:rPr>
          <w:rFonts w:ascii="Arial" w:eastAsia="Times New Roman" w:hAnsi="Arial" w:cs="Arial"/>
          <w:color w:val="4F4F4F"/>
          <w:sz w:val="21"/>
          <w:szCs w:val="21"/>
          <w:lang w:eastAsia="pt-BR"/>
        </w:rPr>
      </w:pPr>
      <w:proofErr w:type="gramStart"/>
      <w:r w:rsidRPr="007A5AD6">
        <w:rPr>
          <w:rFonts w:ascii="Arial" w:eastAsia="Times New Roman" w:hAnsi="Arial" w:cs="Arial"/>
          <w:b/>
          <w:bCs/>
          <w:caps/>
          <w:color w:val="E00018"/>
          <w:sz w:val="18"/>
          <w:szCs w:val="18"/>
          <w:lang w:eastAsia="pt-BR"/>
        </w:rPr>
        <w:t>NEGÓCIOS :</w:t>
      </w:r>
      <w:proofErr w:type="gramEnd"/>
      <w:r w:rsidRPr="007A5AD6">
        <w:rPr>
          <w:rFonts w:ascii="Arial" w:eastAsia="Times New Roman" w:hAnsi="Arial" w:cs="Arial"/>
          <w:color w:val="4F4F4F"/>
          <w:sz w:val="21"/>
          <w:szCs w:val="21"/>
          <w:lang w:eastAsia="pt-BR"/>
        </w:rPr>
        <w:t> </w:t>
      </w:r>
      <w:hyperlink r:id="rId9" w:history="1">
        <w:r w:rsidRPr="007A5AD6">
          <w:rPr>
            <w:rFonts w:ascii="Arial" w:eastAsia="Times New Roman" w:hAnsi="Arial" w:cs="Arial"/>
            <w:b/>
            <w:bCs/>
            <w:color w:val="4F4F4F"/>
            <w:sz w:val="21"/>
            <w:szCs w:val="21"/>
            <w:u w:val="single"/>
            <w:lang w:eastAsia="pt-BR"/>
          </w:rPr>
          <w:t>IGP-10 de abril fica em -0,76% ante alta de 0,05% em março</w:t>
        </w:r>
      </w:hyperlink>
    </w:p>
    <w:p w:rsidR="007A5AD6" w:rsidRPr="007A5AD6" w:rsidRDefault="007A5AD6" w:rsidP="007A5AD6">
      <w:pPr>
        <w:shd w:val="clear" w:color="auto" w:fill="946241"/>
        <w:spacing w:after="150" w:line="240" w:lineRule="auto"/>
        <w:rPr>
          <w:rFonts w:ascii="Arial" w:eastAsia="Times New Roman" w:hAnsi="Arial" w:cs="Arial"/>
          <w:b/>
          <w:bCs/>
          <w:caps/>
          <w:color w:val="FFFFFF"/>
          <w:sz w:val="17"/>
          <w:szCs w:val="17"/>
          <w:lang w:eastAsia="pt-BR"/>
        </w:rPr>
      </w:pPr>
      <w:r w:rsidRPr="007A5AD6">
        <w:rPr>
          <w:rFonts w:ascii="Arial" w:eastAsia="Times New Roman" w:hAnsi="Arial" w:cs="Arial"/>
          <w:b/>
          <w:bCs/>
          <w:caps/>
          <w:color w:val="FFFFFF"/>
          <w:sz w:val="17"/>
          <w:szCs w:val="17"/>
          <w:lang w:eastAsia="pt-BR"/>
        </w:rPr>
        <w:t>AMIGOS DA LEITURA</w:t>
      </w:r>
    </w:p>
    <w:p w:rsidR="007A5AD6" w:rsidRPr="007A5AD6" w:rsidRDefault="007A5AD6" w:rsidP="007A5AD6">
      <w:pPr>
        <w:shd w:val="clear" w:color="auto" w:fill="FFFFFF"/>
        <w:spacing w:before="300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75"/>
          <w:szCs w:val="75"/>
          <w:lang w:eastAsia="pt-BR"/>
        </w:rPr>
      </w:pPr>
      <w:r w:rsidRPr="007A5AD6">
        <w:rPr>
          <w:rFonts w:ascii="inherit" w:eastAsia="Times New Roman" w:hAnsi="inherit" w:cs="Arial"/>
          <w:b/>
          <w:bCs/>
          <w:color w:val="333333"/>
          <w:kern w:val="36"/>
          <w:sz w:val="75"/>
          <w:szCs w:val="75"/>
          <w:lang w:eastAsia="pt-BR"/>
        </w:rPr>
        <w:t>APDMCE realiza IX Congresso</w:t>
      </w:r>
    </w:p>
    <w:p w:rsidR="007A5AD6" w:rsidRPr="007A5AD6" w:rsidRDefault="007A5AD6" w:rsidP="007A5A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hyperlink r:id="rId10" w:history="1">
        <w:r w:rsidRPr="007A5AD6">
          <w:rPr>
            <w:rFonts w:ascii="Arial" w:eastAsia="Times New Roman" w:hAnsi="Arial" w:cs="Arial"/>
            <w:color w:val="000000"/>
            <w:sz w:val="21"/>
            <w:szCs w:val="21"/>
            <w:lang w:eastAsia="pt-BR"/>
          </w:rPr>
          <w:t> </w:t>
        </w:r>
      </w:hyperlink>
      <w:hyperlink r:id="rId11" w:history="1">
        <w:r w:rsidRPr="007A5AD6">
          <w:rPr>
            <w:rFonts w:ascii="Arial" w:eastAsia="Times New Roman" w:hAnsi="Arial" w:cs="Arial"/>
            <w:color w:val="000000"/>
            <w:sz w:val="21"/>
            <w:szCs w:val="21"/>
            <w:lang w:eastAsia="pt-BR"/>
          </w:rPr>
          <w:t> </w:t>
        </w:r>
      </w:hyperlink>
      <w:hyperlink r:id="rId12" w:history="1">
        <w:r w:rsidRPr="007A5AD6">
          <w:rPr>
            <w:rFonts w:ascii="Arial" w:eastAsia="Times New Roman" w:hAnsi="Arial" w:cs="Arial"/>
            <w:color w:val="000000"/>
            <w:sz w:val="21"/>
            <w:szCs w:val="21"/>
            <w:lang w:eastAsia="pt-BR"/>
          </w:rPr>
          <w:t> </w:t>
        </w:r>
      </w:hyperlink>
      <w:hyperlink r:id="rId13" w:anchor="email" w:tooltip="Envie para um amigo" w:history="1">
        <w:r w:rsidRPr="007A5AD6">
          <w:rPr>
            <w:rFonts w:ascii="Arial" w:eastAsia="Times New Roman" w:hAnsi="Arial" w:cs="Arial"/>
            <w:color w:val="000000"/>
            <w:sz w:val="21"/>
            <w:szCs w:val="21"/>
            <w:lang w:eastAsia="pt-BR"/>
          </w:rPr>
          <w:t> </w:t>
        </w:r>
      </w:hyperlink>
    </w:p>
    <w:p w:rsidR="007A5AD6" w:rsidRPr="007A5AD6" w:rsidRDefault="007A5AD6" w:rsidP="007A5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pt-BR"/>
        </w:rPr>
      </w:pPr>
      <w:r w:rsidRPr="007A5AD6">
        <w:rPr>
          <w:rFonts w:ascii="Arial" w:eastAsia="Times New Roman" w:hAnsi="Arial" w:cs="Arial"/>
          <w:noProof/>
          <w:color w:val="4F4F4F"/>
          <w:sz w:val="21"/>
          <w:szCs w:val="21"/>
          <w:lang w:eastAsia="pt-BR"/>
        </w:rPr>
        <w:drawing>
          <wp:inline distT="0" distB="0" distL="0" distR="0" wp14:anchorId="5F4712A4" wp14:editId="44A2FF96">
            <wp:extent cx="6350" cy="6350"/>
            <wp:effectExtent l="0" t="0" r="0" b="0"/>
            <wp:docPr id="4" name="Imagem 4" descr="http://diariodonordeste.verdesmares.com.br/logger/p.gif?a=1.86730&amp;d=/2.187/2.188/2.759/2.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riodonordeste.verdesmares.com.br/logger/p.gif?a=1.86730&amp;d=/2.187/2.188/2.759/2.8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D6" w:rsidRPr="007A5AD6" w:rsidRDefault="007A5AD6" w:rsidP="007A5A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999999"/>
          <w:sz w:val="24"/>
          <w:szCs w:val="24"/>
          <w:lang w:eastAsia="pt-BR"/>
        </w:rPr>
      </w:pPr>
      <w:proofErr w:type="gramStart"/>
      <w:r w:rsidRPr="007A5AD6">
        <w:rPr>
          <w:rFonts w:ascii="Arial" w:eastAsia="Times New Roman" w:hAnsi="Arial" w:cs="Arial"/>
          <w:b/>
          <w:bCs/>
          <w:color w:val="999999"/>
          <w:sz w:val="24"/>
          <w:szCs w:val="24"/>
          <w:lang w:eastAsia="pt-BR"/>
        </w:rPr>
        <w:t>13:35</w:t>
      </w:r>
      <w:proofErr w:type="gramEnd"/>
      <w:r w:rsidRPr="007A5AD6">
        <w:rPr>
          <w:rFonts w:ascii="Arial" w:eastAsia="Times New Roman" w:hAnsi="Arial" w:cs="Arial"/>
          <w:b/>
          <w:bCs/>
          <w:color w:val="999999"/>
          <w:sz w:val="24"/>
          <w:szCs w:val="24"/>
          <w:lang w:eastAsia="pt-BR"/>
        </w:rPr>
        <w:t> </w:t>
      </w:r>
      <w:r w:rsidRPr="007A5A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·</w:t>
      </w:r>
      <w:r w:rsidRPr="007A5AD6">
        <w:rPr>
          <w:rFonts w:ascii="Arial" w:eastAsia="Times New Roman" w:hAnsi="Arial" w:cs="Arial"/>
          <w:b/>
          <w:bCs/>
          <w:color w:val="999999"/>
          <w:sz w:val="24"/>
          <w:szCs w:val="24"/>
          <w:lang w:eastAsia="pt-BR"/>
        </w:rPr>
        <w:t> 14.07.2011</w:t>
      </w:r>
    </w:p>
    <w:p w:rsidR="007A5AD6" w:rsidRPr="007A5AD6" w:rsidRDefault="007A5AD6" w:rsidP="007A5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pt-BR"/>
        </w:rPr>
      </w:pPr>
      <w:r w:rsidRPr="007A5AD6">
        <w:rPr>
          <w:rFonts w:ascii="Arial" w:eastAsia="Times New Roman" w:hAnsi="Arial" w:cs="Arial"/>
          <w:color w:val="4F4F4F"/>
          <w:sz w:val="21"/>
          <w:szCs w:val="21"/>
          <w:lang w:eastAsia="pt-BR"/>
        </w:rPr>
        <w:t>A Associação para o Desenvolvimento dos Municípios do Estado do Ceará (APDMCE) realiza, hoje, a partir das 9 horas, o IX Congresso dos Amigos da Leitura, do Projeto Eu Sou Cidadão, na 9ª Bienal Internacional do Livro do Ceará. O evento reúne, desde 2002, o maior público do Interior do Estado na Bienal. A expectativa deste ano é reunir cerca de 1.200 crianças e adolescentes, no Salão O Quinze, do Centro de Convenções, em Fortaleza.</w:t>
      </w:r>
    </w:p>
    <w:p w:rsidR="007A5AD6" w:rsidRDefault="007A5AD6"/>
    <w:p w:rsidR="007A5AD6" w:rsidRDefault="007A5AD6"/>
    <w:sectPr w:rsidR="007A5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90F"/>
    <w:multiLevelType w:val="multilevel"/>
    <w:tmpl w:val="77BAB4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D6"/>
    <w:rsid w:val="005E5241"/>
    <w:rsid w:val="007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6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494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9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79B51C"/>
                    <w:right w:val="none" w:sz="0" w:space="0" w:color="auto"/>
                  </w:divBdr>
                </w:div>
                <w:div w:id="294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12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donordeste.verdesmares.com.br/cadernos/ultima-hora" TargetMode="External"/><Relationship Id="rId13" Type="http://schemas.openxmlformats.org/officeDocument/2006/relationships/hyperlink" Target="http://diariodonordeste.verdesmares.com.br/mobile/cadernos/regional/apdmce-realiza-ix-congresso-1.8673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plus.google.com/share?url=http://diariodonordeste.verdesmares.com.br/cadernos/regionalapdmce-realiza-ix-congresso-1.867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ariodonordeste.verdesmares.com.br/mobile" TargetMode="External"/><Relationship Id="rId11" Type="http://schemas.openxmlformats.org/officeDocument/2006/relationships/hyperlink" Target="http://twitter.com/share?url=http://diariodonordeste.verdesmares.com.br/cadernos/regionalapdmce-realiza-ix-congresso-1.86730%27&amp;via=diarioonline&amp;text=+APDMCE%20realiza%20IX%20Congress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fbShare('http://diariodonordeste.verdesmares.com.br/cadernos/regionalapdmce-realiza-ix-congresso-1.86730',%20'APDMCE%20realiza%20IX%20Congresso',%20'',%20'http://diariodonordeste.verdesmares.com.br/img/diario/logo_dn_facebook.jpg',%20520,%20350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riodonordeste.verdesmares.com.br/mobile/cadernos/negocios/online/igp-10-de-abril-fica-em-0-76-ante-alta-de-0-05-em-marco-1.1739125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2017-04-17T13:53:00Z</dcterms:created>
  <dcterms:modified xsi:type="dcterms:W3CDTF">2017-04-17T13:55:00Z</dcterms:modified>
</cp:coreProperties>
</file>